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DB5DB1" w:rsidRPr="00340D0C" w:rsidTr="00C37F8F">
        <w:tc>
          <w:tcPr>
            <w:tcW w:w="2464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DB5DB1" w:rsidRDefault="00DB5DB1" w:rsidP="00DB5DB1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5DB1" w:rsidRDefault="00DB5DB1" w:rsidP="00DB5DB1">
      <w:pPr>
        <w:jc w:val="center"/>
        <w:rPr>
          <w:b/>
          <w:bCs/>
          <w:i/>
          <w:iCs/>
          <w:sz w:val="31"/>
          <w:szCs w:val="31"/>
        </w:rPr>
      </w:pPr>
    </w:p>
    <w:p w:rsidR="00DB5DB1" w:rsidRDefault="00DB5DB1" w:rsidP="00DB5DB1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DB5DB1" w:rsidRPr="00340D0C" w:rsidTr="00C37F8F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B5DB1" w:rsidRPr="00340D0C" w:rsidRDefault="00DB5DB1" w:rsidP="00C37F8F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 w:rsidRPr="00340D0C"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B5DB1" w:rsidRPr="00340D0C" w:rsidRDefault="007F3B74" w:rsidP="00C37F8F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DB5DB1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DB5DB1" w:rsidRPr="00340D0C" w:rsidRDefault="007F3B74" w:rsidP="00C37F8F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DB5DB1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DB5DB1" w:rsidRDefault="00DB5DB1" w:rsidP="00DB5DB1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>PER</w:t>
      </w:r>
      <w:r w:rsidR="00302DB3">
        <w:rPr>
          <w:rFonts w:ascii="Arial" w:hAnsi="Arial" w:cs="Arial"/>
          <w:b/>
          <w:color w:val="002060"/>
          <w:sz w:val="24"/>
          <w:szCs w:val="24"/>
        </w:rPr>
        <w:t xml:space="preserve"> L’AMMISSIONE ALLA CLASSE TERZA.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302DB3" w:rsidRPr="00E22A7A">
              <w:rPr>
                <w:rFonts w:ascii="Verdana" w:hAnsi="Verdana"/>
              </w:rPr>
              <w:t>Individuare i componenti che costituiscono il sistema e i materiali impiegati, allo scopo di intervenire nel montaggio, nella sostituzione dei componenti e delle parti, nel rispetto delle modalità e delle procedure stabilite</w:t>
            </w:r>
          </w:p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</w:t>
            </w:r>
            <w:r w:rsidR="00122E09">
              <w:rPr>
                <w:rFonts w:ascii="Arial" w:hAnsi="Arial" w:cs="Arial"/>
                <w:b/>
              </w:rPr>
              <w:t>: BASE</w:t>
            </w:r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B13F5A" w:rsidRDefault="00A800D1" w:rsidP="00727891">
            <w:pPr>
              <w:jc w:val="both"/>
              <w:rPr>
                <w:b/>
                <w:color w:val="FF0000"/>
                <w:sz w:val="28"/>
                <w:szCs w:val="28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DESCRIZIONE DEL LIVELLO </w:t>
            </w:r>
            <w:r w:rsidR="007F3B74" w:rsidRPr="007F3B74">
              <w:rPr>
                <w:rFonts w:ascii="ArialMT" w:hAnsi="ArialMT" w:cs="ArialMT"/>
              </w:rPr>
              <w:t>Individua parzialmente i componenti che costituiscono il sistema e i materiali impiegati ed interviene, in modo sostanzialmente corretto, nel montaggio, nella sostituzione dei componenti e delle parti. E’ in grado di comprendere, interpretare ed applicare i concetti relativi alle grandezze elettriche fondamentali.</w:t>
            </w:r>
            <w:bookmarkStart w:id="0" w:name="_GoBack"/>
            <w:bookmarkEnd w:id="0"/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302DB3">
            <w:pPr>
              <w:ind w:left="3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  <w:r w:rsidR="00302DB3" w:rsidRPr="00E22A7A">
              <w:rPr>
                <w:rFonts w:ascii="Verdana" w:hAnsi="Verdana"/>
              </w:rPr>
              <w:t xml:space="preserve"> Comprendere i concetti relativi alle grandezze elettriche fondamentali</w:t>
            </w:r>
            <w:r w:rsidR="00386400">
              <w:rPr>
                <w:rFonts w:ascii="Verdana" w:hAnsi="Verdana"/>
                <w:color w:val="FF0000"/>
              </w:rPr>
              <w:t>.</w:t>
            </w:r>
          </w:p>
          <w:p w:rsidR="00A800D1" w:rsidRDefault="00386400" w:rsidP="00A800D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A800D1">
              <w:rPr>
                <w:rFonts w:ascii="Arial" w:hAnsi="Arial" w:cs="Arial"/>
                <w:b/>
              </w:rPr>
              <w:t>2.</w:t>
            </w:r>
            <w:r w:rsidR="00302DB3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Verdana" w:hAnsi="Verdana"/>
              </w:rPr>
              <w:t>A</w:t>
            </w:r>
            <w:r w:rsidR="00302DB3" w:rsidRPr="00E22A7A">
              <w:rPr>
                <w:rFonts w:ascii="Verdana" w:hAnsi="Verdana"/>
              </w:rPr>
              <w:t xml:space="preserve">pplicare i principi di elettrotecnica e di elettronica per </w:t>
            </w:r>
            <w:r>
              <w:rPr>
                <w:rFonts w:ascii="Verdana" w:hAnsi="Verdana"/>
              </w:rPr>
              <w:t>risolvere semplici</w:t>
            </w:r>
            <w:r w:rsidR="00302DB3" w:rsidRPr="00E22A7A">
              <w:rPr>
                <w:rFonts w:ascii="Verdana" w:hAnsi="Verdana"/>
              </w:rPr>
              <w:t xml:space="preserve"> reti elettriche</w:t>
            </w:r>
            <w:r>
              <w:rPr>
                <w:rFonts w:ascii="Verdana" w:hAnsi="Verdana"/>
              </w:rPr>
              <w:t xml:space="preserve"> in corrente continua ed in alternata.</w:t>
            </w:r>
          </w:p>
          <w:p w:rsidR="00A800D1" w:rsidRDefault="00386400" w:rsidP="0038640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A800D1">
              <w:rPr>
                <w:rFonts w:ascii="Arial" w:hAnsi="Arial" w:cs="Arial"/>
                <w:b/>
              </w:rPr>
              <w:t>3.</w:t>
            </w:r>
            <w:r w:rsidRPr="00E22A7A">
              <w:rPr>
                <w:rFonts w:ascii="Verdana" w:hAnsi="Verdana"/>
              </w:rPr>
              <w:t xml:space="preserve"> Comprendere i concetti relativi al </w:t>
            </w:r>
            <w:r>
              <w:rPr>
                <w:rFonts w:ascii="Verdana" w:hAnsi="Verdana"/>
              </w:rPr>
              <w:t>campo elettrico, al c</w:t>
            </w:r>
            <w:r w:rsidRPr="00E22A7A">
              <w:rPr>
                <w:rFonts w:ascii="Verdana" w:hAnsi="Verdana"/>
              </w:rPr>
              <w:t>ampo magnetico</w:t>
            </w:r>
            <w:r>
              <w:rPr>
                <w:rFonts w:ascii="Verdana" w:hAnsi="Verdana"/>
              </w:rPr>
              <w:t>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lastRenderedPageBreak/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r w:rsidRPr="00051A23">
        <w:rPr>
          <w:b/>
          <w:i/>
          <w:color w:val="FF0000"/>
          <w:sz w:val="28"/>
          <w:szCs w:val="28"/>
        </w:rPr>
        <w:t>bes</w:t>
      </w:r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122E09"/>
    <w:rsid w:val="00302DB3"/>
    <w:rsid w:val="00344B08"/>
    <w:rsid w:val="00386400"/>
    <w:rsid w:val="005747BF"/>
    <w:rsid w:val="00580B0E"/>
    <w:rsid w:val="005D4327"/>
    <w:rsid w:val="00724600"/>
    <w:rsid w:val="007F3B74"/>
    <w:rsid w:val="00987E2A"/>
    <w:rsid w:val="00A800D1"/>
    <w:rsid w:val="00B13F5A"/>
    <w:rsid w:val="00BE587A"/>
    <w:rsid w:val="00CC0DCB"/>
    <w:rsid w:val="00CC3EE6"/>
    <w:rsid w:val="00DB5DB1"/>
    <w:rsid w:val="00E61195"/>
    <w:rsid w:val="00E62809"/>
    <w:rsid w:val="00F12F3C"/>
    <w:rsid w:val="00F1378D"/>
    <w:rsid w:val="00F4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DB5DB1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DB5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3</cp:revision>
  <cp:lastPrinted>2016-10-26T07:37:00Z</cp:lastPrinted>
  <dcterms:created xsi:type="dcterms:W3CDTF">2018-04-19T11:13:00Z</dcterms:created>
  <dcterms:modified xsi:type="dcterms:W3CDTF">2018-04-19T11:19:00Z</dcterms:modified>
</cp:coreProperties>
</file>