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C50D0E" w:rsidTr="00C50D0E">
        <w:tc>
          <w:tcPr>
            <w:tcW w:w="2464" w:type="dxa"/>
          </w:tcPr>
          <w:p w:rsidR="00C50D0E" w:rsidRDefault="00C50D0E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C50D0E" w:rsidRDefault="00C50D0E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C50D0E" w:rsidRDefault="00C50D0E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C50D0E" w:rsidRDefault="00C50D0E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C50D0E" w:rsidRDefault="00C50D0E" w:rsidP="00C50D0E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0D0E" w:rsidRDefault="00C50D0E" w:rsidP="00C50D0E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C50D0E" w:rsidRDefault="00C50D0E" w:rsidP="00C50D0E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C50D0E" w:rsidRDefault="00C50D0E" w:rsidP="00C50D0E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C50D0E" w:rsidRDefault="00C50D0E" w:rsidP="00C50D0E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C50D0E" w:rsidRDefault="00C50D0E" w:rsidP="00C50D0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C50D0E" w:rsidRDefault="00C50D0E" w:rsidP="00C50D0E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C50D0E" w:rsidTr="00C50D0E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50D0E" w:rsidRDefault="00C50D0E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50D0E" w:rsidRDefault="00FB61F6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C50D0E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C50D0E" w:rsidRDefault="00FB61F6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C50D0E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C50D0E" w:rsidRDefault="00C50D0E" w:rsidP="00C50D0E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921BA0" w:rsidRPr="005023E0" w:rsidRDefault="00A800D1" w:rsidP="00921BA0">
            <w:pPr>
              <w:rPr>
                <w:rFonts w:ascii="Verdana" w:hAnsi="Verdana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921BA0" w:rsidRPr="005023E0">
              <w:rPr>
                <w:rFonts w:ascii="Verdana" w:hAnsi="Verdana"/>
              </w:rPr>
              <w:t>Comprendere, interpretare e analizzare schemi di apparati, impianti e servizi tecnici industriali e civili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FB61F6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9E50AD" w:rsidRDefault="00A800D1" w:rsidP="00727891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</w:p>
          <w:p w:rsidR="00B13F5A" w:rsidRDefault="00921BA0" w:rsidP="00921BA0">
            <w:pPr>
              <w:spacing w:before="120"/>
              <w:jc w:val="both"/>
              <w:rPr>
                <w:b/>
                <w:color w:val="FF0000"/>
                <w:sz w:val="28"/>
                <w:szCs w:val="28"/>
              </w:rPr>
            </w:pPr>
            <w:r w:rsidRPr="003448C2">
              <w:rPr>
                <w:rFonts w:ascii="ArialMT" w:hAnsi="ArialMT" w:cs="ArialMT"/>
              </w:rPr>
              <w:t>Comprende, interpreta e analizza</w:t>
            </w:r>
            <w:r>
              <w:rPr>
                <w:rFonts w:ascii="ArialMT" w:hAnsi="ArialMT" w:cs="ArialMT"/>
              </w:rPr>
              <w:t xml:space="preserve"> schemi elementari </w:t>
            </w:r>
            <w:r w:rsidRPr="003448C2">
              <w:rPr>
                <w:rFonts w:ascii="ArialMT" w:hAnsi="ArialMT" w:cs="ArialMT"/>
              </w:rPr>
              <w:t>di apparati, impianti e servizi tecnici industriali e civili</w:t>
            </w:r>
            <w:r>
              <w:rPr>
                <w:rFonts w:ascii="ArialMT" w:hAnsi="ArialMT" w:cs="ArialMT"/>
              </w:rPr>
              <w:t xml:space="preserve">; è in grado di </w:t>
            </w:r>
            <w:r w:rsidRPr="00DE7B01">
              <w:rPr>
                <w:rFonts w:ascii="ArialMT" w:hAnsi="ArialMT" w:cs="ArialMT"/>
              </w:rPr>
              <w:t xml:space="preserve">utilizzare </w:t>
            </w:r>
            <w:r>
              <w:rPr>
                <w:rFonts w:ascii="ArialMT" w:hAnsi="ArialMT" w:cs="ArialMT"/>
              </w:rPr>
              <w:t xml:space="preserve">in modo elementare semplici </w:t>
            </w:r>
            <w:r w:rsidRPr="00DE7B01">
              <w:rPr>
                <w:rFonts w:ascii="ArialMT" w:hAnsi="ArialMT" w:cs="ArialMT"/>
              </w:rPr>
              <w:t>software dedicat</w:t>
            </w:r>
            <w:r>
              <w:rPr>
                <w:rFonts w:ascii="ArialMT" w:hAnsi="ArialMT" w:cs="ArialMT"/>
              </w:rPr>
              <w:t>i. Analizza sistemi trifase e impianti di rifasamento.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F854C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921BA0" w:rsidRPr="005023E0">
              <w:rPr>
                <w:rFonts w:ascii="Verdana" w:hAnsi="Verdana"/>
              </w:rPr>
              <w:t xml:space="preserve">Risolvere </w:t>
            </w:r>
            <w:r w:rsidR="00921BA0">
              <w:rPr>
                <w:rFonts w:ascii="Verdana" w:hAnsi="Verdana"/>
              </w:rPr>
              <w:t xml:space="preserve">semplici </w:t>
            </w:r>
            <w:r w:rsidR="00921BA0" w:rsidRPr="005023E0">
              <w:rPr>
                <w:rFonts w:ascii="Verdana" w:hAnsi="Verdana"/>
              </w:rPr>
              <w:t>problemi relativi alle reti elettriche in corrente alternata trifase</w:t>
            </w:r>
          </w:p>
          <w:p w:rsidR="00A800D1" w:rsidRPr="00F854CD" w:rsidRDefault="00A800D1" w:rsidP="00921BA0">
            <w:pPr>
              <w:rPr>
                <w:rFonts w:ascii="Verdana" w:hAnsi="Verdana" w:cs="ArialNarrow"/>
              </w:rPr>
            </w:pPr>
            <w:r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 w:rsidR="00921BA0">
              <w:rPr>
                <w:rFonts w:ascii="Verdana" w:hAnsi="Verdana"/>
              </w:rPr>
              <w:t>Conoscere</w:t>
            </w:r>
            <w:r w:rsidR="00921BA0" w:rsidRPr="005023E0">
              <w:rPr>
                <w:rFonts w:ascii="Verdana" w:hAnsi="Verdana"/>
              </w:rPr>
              <w:t xml:space="preserve"> le modalità di distribuzione della corrente elettrica e le relative protezioni previste</w:t>
            </w:r>
            <w:r w:rsidR="00921BA0">
              <w:rPr>
                <w:rFonts w:ascii="Verdana" w:hAnsi="Verdana"/>
              </w:rPr>
              <w:t>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lastRenderedPageBreak/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proofErr w:type="spellStart"/>
      <w:r w:rsidRPr="00051A23">
        <w:rPr>
          <w:b/>
          <w:i/>
          <w:color w:val="FF0000"/>
          <w:sz w:val="28"/>
          <w:szCs w:val="28"/>
        </w:rPr>
        <w:t>bes</w:t>
      </w:r>
      <w:proofErr w:type="spellEnd"/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302DB3"/>
    <w:rsid w:val="00344B08"/>
    <w:rsid w:val="00386400"/>
    <w:rsid w:val="0056479D"/>
    <w:rsid w:val="005747BF"/>
    <w:rsid w:val="00580B0E"/>
    <w:rsid w:val="005D4327"/>
    <w:rsid w:val="00724600"/>
    <w:rsid w:val="00921BA0"/>
    <w:rsid w:val="00987E2A"/>
    <w:rsid w:val="009E50AD"/>
    <w:rsid w:val="00A800D1"/>
    <w:rsid w:val="00B13F5A"/>
    <w:rsid w:val="00BE587A"/>
    <w:rsid w:val="00C50D0E"/>
    <w:rsid w:val="00CC0DCB"/>
    <w:rsid w:val="00CC3EE6"/>
    <w:rsid w:val="00E61195"/>
    <w:rsid w:val="00E62809"/>
    <w:rsid w:val="00F12F3C"/>
    <w:rsid w:val="00F1378D"/>
    <w:rsid w:val="00F43A20"/>
    <w:rsid w:val="00F854CD"/>
    <w:rsid w:val="00FB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9DE3C01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C50D0E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C50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33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2018-04-19T11:24:00Z</dcterms:created>
  <dcterms:modified xsi:type="dcterms:W3CDTF">2018-04-19T11:24:00Z</dcterms:modified>
</cp:coreProperties>
</file>