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D274AB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 w:rsidR="00D274AB">
        <w:rPr>
          <w:rFonts w:ascii="Verdana" w:hAnsi="Verdana"/>
          <w:b/>
          <w:sz w:val="28"/>
          <w:szCs w:val="28"/>
        </w:rPr>
        <w:t xml:space="preserve">Lingua e Civiltà </w:t>
      </w:r>
      <w:proofErr w:type="gramStart"/>
      <w:r w:rsidR="00D274AB">
        <w:rPr>
          <w:rFonts w:ascii="Verdana" w:hAnsi="Verdana"/>
          <w:b/>
          <w:sz w:val="28"/>
          <w:szCs w:val="28"/>
        </w:rPr>
        <w:t xml:space="preserve">Inglese </w:t>
      </w:r>
      <w:r w:rsidR="00D274AB" w:rsidRPr="00D274AB">
        <w:rPr>
          <w:rFonts w:ascii="Verdana" w:hAnsi="Verdana"/>
          <w:b/>
          <w:sz w:val="28"/>
          <w:szCs w:val="28"/>
        </w:rPr>
        <w:t xml:space="preserve"> </w:t>
      </w:r>
      <w:r w:rsidR="00EA5285" w:rsidRPr="00A22BC9">
        <w:rPr>
          <w:rFonts w:ascii="Verdana" w:hAnsi="Verdana"/>
          <w:b/>
          <w:sz w:val="28"/>
          <w:szCs w:val="28"/>
        </w:rPr>
        <w:t>INDIRIZZO</w:t>
      </w:r>
      <w:proofErr w:type="gramEnd"/>
      <w:r w:rsidR="00EA5285" w:rsidRPr="00A22BC9">
        <w:rPr>
          <w:rFonts w:ascii="Verdana" w:hAnsi="Verdana"/>
          <w:b/>
          <w:sz w:val="28"/>
          <w:szCs w:val="28"/>
        </w:rPr>
        <w:t xml:space="preserve"> </w:t>
      </w:r>
      <w:r w:rsidR="00D274AB">
        <w:rPr>
          <w:rFonts w:ascii="Verdana" w:hAnsi="Verdana"/>
          <w:b/>
          <w:sz w:val="28"/>
          <w:szCs w:val="28"/>
        </w:rPr>
        <w:t>Tutti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E37537">
        <w:rPr>
          <w:rFonts w:ascii="Verdana" w:hAnsi="Verdana"/>
          <w:b/>
          <w:color w:val="FF0000"/>
          <w:sz w:val="28"/>
          <w:szCs w:val="28"/>
        </w:rPr>
        <w:t>SCRITTURA</w:t>
      </w:r>
      <w:proofErr w:type="gramEnd"/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7B3F57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>Primo biennio</w:t>
      </w:r>
      <w:r w:rsidR="00A22BC9"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7B3F57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65E32">
              <w:rPr>
                <w:rFonts w:ascii="Verdana" w:hAnsi="Verdana"/>
                <w:sz w:val="24"/>
                <w:szCs w:val="24"/>
              </w:rPr>
              <w:t>Utilizzare la lingua straniera per i principali scopi comunicativi scritti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BD0CB6">
              <w:rPr>
                <w:rFonts w:ascii="Verdana" w:hAnsi="Verdana"/>
                <w:sz w:val="24"/>
                <w:szCs w:val="24"/>
              </w:rPr>
              <w:t>LIV</w:t>
            </w:r>
            <w:r>
              <w:rPr>
                <w:rFonts w:ascii="Verdana" w:hAnsi="Verdana"/>
                <w:sz w:val="24"/>
                <w:szCs w:val="24"/>
              </w:rPr>
              <w:t xml:space="preserve">ELLO TESTUALE: </w:t>
            </w:r>
            <w:r w:rsidRPr="00C024D3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scrivere</w:t>
            </w:r>
            <w:r w:rsidRPr="00BD0CB6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un testo (</w:t>
            </w:r>
            <w:r w:rsidRPr="00CA5344">
              <w:rPr>
                <w:rFonts w:ascii="Verdana" w:hAnsi="Verdana"/>
                <w:sz w:val="24"/>
                <w:szCs w:val="24"/>
              </w:rPr>
              <w:t>semplici modalità di scrittura: messaggi brevi, lettera informale, e</w:t>
            </w:r>
            <w:r w:rsidRPr="00CA5344">
              <w:rPr>
                <w:sz w:val="24"/>
                <w:szCs w:val="24"/>
              </w:rPr>
              <w:t>‐</w:t>
            </w:r>
            <w:r w:rsidRPr="00CA5344">
              <w:rPr>
                <w:rFonts w:ascii="Verdana" w:hAnsi="Verdana"/>
                <w:sz w:val="24"/>
                <w:szCs w:val="24"/>
              </w:rPr>
              <w:t>mail</w:t>
            </w:r>
            <w:r>
              <w:rPr>
                <w:rFonts w:ascii="Verdana" w:hAnsi="Verdana"/>
                <w:sz w:val="24"/>
                <w:szCs w:val="24"/>
              </w:rPr>
              <w:t>)</w:t>
            </w:r>
          </w:p>
          <w:p w:rsidR="007B3F57" w:rsidRPr="00BD0CB6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-LIVELLO LESSICALE/</w:t>
            </w:r>
            <w:r w:rsidRPr="00BD0CB6">
              <w:rPr>
                <w:rFonts w:ascii="Verdana" w:hAnsi="Verdana"/>
                <w:sz w:val="24"/>
                <w:szCs w:val="24"/>
              </w:rPr>
              <w:t>SEMANTICO</w:t>
            </w:r>
            <w:r>
              <w:rPr>
                <w:rFonts w:ascii="Verdana" w:hAnsi="Verdana"/>
                <w:sz w:val="24"/>
                <w:szCs w:val="24"/>
              </w:rPr>
              <w:t>: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C024D3">
              <w:rPr>
                <w:rFonts w:ascii="Verdana" w:hAnsi="Verdana"/>
                <w:b/>
                <w:sz w:val="24"/>
                <w:szCs w:val="24"/>
              </w:rPr>
              <w:t>saper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scegliere il lessico opportuno, in base ad un dato campo semantico, per esprimere per iscritto una determinata funzione comunicativa scritta.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="00C024D3">
              <w:rPr>
                <w:rFonts w:ascii="Verdana" w:hAnsi="Verdana"/>
                <w:sz w:val="24"/>
                <w:szCs w:val="24"/>
              </w:rPr>
              <w:t xml:space="preserve">LIVELLO </w:t>
            </w:r>
            <w:r>
              <w:rPr>
                <w:rFonts w:ascii="Verdana" w:hAnsi="Verdana"/>
                <w:sz w:val="24"/>
                <w:szCs w:val="24"/>
              </w:rPr>
              <w:t xml:space="preserve">GRAMMATICALE: </w:t>
            </w:r>
            <w:r w:rsidRPr="00C024D3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applicare correttamente le regole grammaticali inerenti ad una specifica funzione comunicativa scritta.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 w:rsidRPr="00F65E32">
              <w:rPr>
                <w:rFonts w:ascii="Verdana" w:hAnsi="Verdana"/>
                <w:sz w:val="24"/>
                <w:szCs w:val="24"/>
              </w:rPr>
              <w:t>-</w:t>
            </w:r>
            <w:proofErr w:type="spellStart"/>
            <w:r w:rsidRPr="00F65E32">
              <w:rPr>
                <w:rFonts w:ascii="Verdana" w:hAnsi="Verdana"/>
                <w:sz w:val="24"/>
                <w:szCs w:val="24"/>
              </w:rPr>
              <w:t>Linkers</w:t>
            </w:r>
            <w:proofErr w:type="spellEnd"/>
            <w:r w:rsidRPr="00F65E32">
              <w:rPr>
                <w:rFonts w:ascii="Verdana" w:hAnsi="Verdana"/>
                <w:sz w:val="24"/>
                <w:szCs w:val="24"/>
              </w:rPr>
              <w:t xml:space="preserve"> (and, </w:t>
            </w:r>
            <w:proofErr w:type="spellStart"/>
            <w:r w:rsidRPr="00F65E32">
              <w:rPr>
                <w:rFonts w:ascii="Verdana" w:hAnsi="Verdana"/>
                <w:sz w:val="24"/>
                <w:szCs w:val="24"/>
              </w:rPr>
              <w:t>but</w:t>
            </w:r>
            <w:proofErr w:type="spellEnd"/>
            <w:r w:rsidRPr="00F65E32">
              <w:rPr>
                <w:rFonts w:ascii="Verdana" w:hAnsi="Verdana"/>
                <w:sz w:val="24"/>
                <w:szCs w:val="24"/>
              </w:rPr>
              <w:t>, so)</w:t>
            </w:r>
          </w:p>
          <w:p w:rsidR="007B3F57" w:rsidRDefault="007B3F57" w:rsidP="007B3F57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-Lessico di base su argomenti di vita quotidiana, sociale e di attualità.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-Regole grammaticali e morfosintassi della frase, ordine delle parole e accordo morfologico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E83F73" w:rsidRPr="007F59AE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F65E32">
              <w:rPr>
                <w:rFonts w:ascii="Verdana" w:hAnsi="Verdana"/>
                <w:sz w:val="24"/>
                <w:szCs w:val="24"/>
              </w:rPr>
              <w:t>utilizzare i connettivi per produrre un</w:t>
            </w:r>
            <w:r>
              <w:rPr>
                <w:rFonts w:ascii="Verdana" w:hAnsi="Verdana"/>
                <w:sz w:val="24"/>
                <w:szCs w:val="24"/>
              </w:rPr>
              <w:t xml:space="preserve"> testo scritto coerente e coeso</w:t>
            </w:r>
          </w:p>
          <w:p w:rsidR="007B3F57" w:rsidRDefault="007B3F57" w:rsidP="007B3F57">
            <w:pPr>
              <w:jc w:val="right"/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-utilizzare un repertorio lessicale ed espressioni di base per esprimere per iscritto bisogni concreti della vita quotidiana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-utilizzare correttamente le strutture grammaticali opportune, curando l’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accuracy</w:t>
            </w:r>
            <w:proofErr w:type="spellEnd"/>
            <w:r>
              <w:rPr>
                <w:rFonts w:ascii="Verdana" w:hAnsi="Verdana"/>
                <w:sz w:val="24"/>
                <w:szCs w:val="24"/>
              </w:rPr>
              <w:t>.</w:t>
            </w: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7B3F57" w:rsidRDefault="007B3F57" w:rsidP="007B3F57">
            <w:pPr>
              <w:rPr>
                <w:rFonts w:ascii="Verdana" w:hAnsi="Verdana"/>
                <w:sz w:val="24"/>
                <w:szCs w:val="24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0C1336" w:rsidRDefault="00E83F7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19FD"/>
    <w:rsid w:val="000A23A6"/>
    <w:rsid w:val="0013431A"/>
    <w:rsid w:val="00236B94"/>
    <w:rsid w:val="002C18B0"/>
    <w:rsid w:val="003C4447"/>
    <w:rsid w:val="003F630F"/>
    <w:rsid w:val="004D79E7"/>
    <w:rsid w:val="005133D1"/>
    <w:rsid w:val="00564F90"/>
    <w:rsid w:val="00570FCF"/>
    <w:rsid w:val="005752A3"/>
    <w:rsid w:val="00593DC0"/>
    <w:rsid w:val="006B6F91"/>
    <w:rsid w:val="0073392F"/>
    <w:rsid w:val="00771E7B"/>
    <w:rsid w:val="007B3F57"/>
    <w:rsid w:val="007C0293"/>
    <w:rsid w:val="007E7448"/>
    <w:rsid w:val="009365F1"/>
    <w:rsid w:val="009A2069"/>
    <w:rsid w:val="00A22BC9"/>
    <w:rsid w:val="00A23604"/>
    <w:rsid w:val="00A74306"/>
    <w:rsid w:val="00BA7069"/>
    <w:rsid w:val="00C024D3"/>
    <w:rsid w:val="00D274AB"/>
    <w:rsid w:val="00E050A6"/>
    <w:rsid w:val="00E37537"/>
    <w:rsid w:val="00E83F73"/>
    <w:rsid w:val="00EA5285"/>
    <w:rsid w:val="00EA5754"/>
    <w:rsid w:val="00F11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B9B284-7248-4F6A-B01F-1E65771FA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2018-04-07T07:58:00Z</dcterms:created>
  <dcterms:modified xsi:type="dcterms:W3CDTF">2018-04-07T07:58:00Z</dcterms:modified>
</cp:coreProperties>
</file>