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898" w:rsidRDefault="00C15898" w:rsidP="00934A75">
      <w:pPr>
        <w:rPr>
          <w:rFonts w:ascii="Verdana" w:hAnsi="Verdana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69"/>
        <w:gridCol w:w="3569"/>
        <w:gridCol w:w="3569"/>
        <w:gridCol w:w="3570"/>
      </w:tblGrid>
      <w:tr w:rsidR="00934A75" w:rsidTr="00303F6A"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70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934A75" w:rsidRDefault="00934A75" w:rsidP="00934A75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5" descr="imag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2" descr="image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4A75" w:rsidRDefault="00934A75" w:rsidP="00934A75">
      <w:pPr>
        <w:jc w:val="center"/>
        <w:rPr>
          <w:b/>
          <w:bCs/>
          <w:i/>
          <w:iCs/>
          <w:sz w:val="31"/>
          <w:szCs w:val="31"/>
        </w:rPr>
      </w:pPr>
    </w:p>
    <w:p w:rsidR="00934A75" w:rsidRPr="005C32FA" w:rsidRDefault="00934A75" w:rsidP="00934A75">
      <w:pPr>
        <w:jc w:val="center"/>
        <w:rPr>
          <w:b/>
          <w:bCs/>
          <w:i/>
          <w:iCs/>
          <w:sz w:val="31"/>
          <w:szCs w:val="31"/>
        </w:rPr>
      </w:pPr>
      <w:r w:rsidRPr="0030212B">
        <w:rPr>
          <w:b/>
          <w:bCs/>
          <w:i/>
          <w:iCs/>
          <w:sz w:val="31"/>
          <w:szCs w:val="31"/>
        </w:rPr>
        <w:t>Istituto Professionale di Stato</w:t>
      </w:r>
      <w:r>
        <w:rPr>
          <w:b/>
          <w:bCs/>
          <w:i/>
          <w:iCs/>
          <w:sz w:val="31"/>
          <w:szCs w:val="31"/>
        </w:rPr>
        <w:t xml:space="preserve"> </w:t>
      </w:r>
      <w:r w:rsidRPr="0030212B">
        <w:rPr>
          <w:b/>
          <w:bCs/>
          <w:i/>
          <w:iCs/>
          <w:sz w:val="31"/>
          <w:szCs w:val="31"/>
        </w:rPr>
        <w:t>"Salvo D'Acquisto"</w:t>
      </w:r>
    </w:p>
    <w:p w:rsidR="00934A75" w:rsidRPr="0030212B" w:rsidRDefault="00934A75" w:rsidP="00934A75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 w:rsidRPr="0030212B">
        <w:rPr>
          <w:b/>
          <w:bCs/>
          <w:i/>
          <w:iCs/>
          <w:sz w:val="17"/>
          <w:szCs w:val="17"/>
        </w:rPr>
        <w:t>telf</w:t>
      </w:r>
      <w:proofErr w:type="spellEnd"/>
      <w:r w:rsidRPr="0030212B">
        <w:rPr>
          <w:b/>
          <w:bCs/>
          <w:i/>
          <w:iCs/>
          <w:sz w:val="17"/>
          <w:szCs w:val="17"/>
        </w:rPr>
        <w:t>. 091903070 - fax 091903572</w:t>
      </w:r>
    </w:p>
    <w:p w:rsidR="00934A75" w:rsidRPr="0030212B" w:rsidRDefault="00934A75" w:rsidP="00934A75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 w:rsidRPr="0030212B">
        <w:rPr>
          <w:b/>
          <w:bCs/>
          <w:i/>
          <w:iCs/>
          <w:sz w:val="17"/>
          <w:szCs w:val="17"/>
        </w:rPr>
        <w:t>C  -</w:t>
      </w:r>
      <w:proofErr w:type="gramEnd"/>
      <w:r w:rsidRPr="0030212B"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 w:rsidRPr="0030212B">
        <w:rPr>
          <w:b/>
          <w:bCs/>
          <w:i/>
          <w:iCs/>
          <w:sz w:val="17"/>
          <w:szCs w:val="17"/>
        </w:rPr>
        <w:t>telf</w:t>
      </w:r>
      <w:proofErr w:type="spellEnd"/>
      <w:r w:rsidRPr="0030212B">
        <w:rPr>
          <w:b/>
          <w:bCs/>
          <w:i/>
          <w:iCs/>
          <w:sz w:val="17"/>
          <w:szCs w:val="17"/>
        </w:rPr>
        <w:t>. 0917930480</w:t>
      </w:r>
    </w:p>
    <w:p w:rsidR="00934A75" w:rsidRDefault="00934A75" w:rsidP="00934A7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 w:rsidRPr="0030212B"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 w:rsidRPr="0030212B">
          <w:rPr>
            <w:b/>
            <w:bCs/>
            <w:i/>
            <w:iCs/>
            <w:sz w:val="17"/>
            <w:szCs w:val="17"/>
          </w:rPr>
          <w:t>la Sezione Carceraria</w:t>
        </w:r>
      </w:smartTag>
      <w:r w:rsidRPr="0030212B">
        <w:rPr>
          <w:b/>
          <w:bCs/>
          <w:i/>
          <w:iCs/>
          <w:sz w:val="17"/>
          <w:szCs w:val="17"/>
        </w:rPr>
        <w:t xml:space="preserve"> Minorile Malaspina</w:t>
      </w:r>
    </w:p>
    <w:p w:rsidR="00934A75" w:rsidRDefault="00934A75" w:rsidP="00934A7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38"/>
        <w:gridCol w:w="7139"/>
      </w:tblGrid>
      <w:tr w:rsidR="00934A75" w:rsidTr="00303F6A">
        <w:tc>
          <w:tcPr>
            <w:tcW w:w="7138" w:type="dxa"/>
            <w:shd w:val="clear" w:color="auto" w:fill="auto"/>
          </w:tcPr>
          <w:p w:rsidR="00934A75" w:rsidRPr="00CA0608" w:rsidRDefault="00934A75" w:rsidP="00303F6A">
            <w:pPr>
              <w:pStyle w:val="NormaleWeb"/>
              <w:spacing w:before="0" w:beforeAutospacing="0" w:after="0" w:afterAutospacing="0"/>
              <w:ind w:left="29"/>
              <w:jc w:val="both"/>
              <w:rPr>
                <w:rFonts w:eastAsia="Calibri"/>
                <w:sz w:val="21"/>
                <w:szCs w:val="21"/>
                <w:lang w:eastAsia="en-US"/>
              </w:rPr>
            </w:pPr>
            <w:r w:rsidRPr="00CA0608"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shd w:val="clear" w:color="auto" w:fill="auto"/>
          </w:tcPr>
          <w:p w:rsidR="00934A75" w:rsidRPr="00CA0608" w:rsidRDefault="001E0FB4" w:rsidP="00303F6A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</w:pPr>
            <w:hyperlink r:id="rId8" w:history="1">
              <w:r w:rsidR="00934A75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pari010007@istruzione.it</w:t>
              </w:r>
            </w:hyperlink>
          </w:p>
          <w:p w:rsidR="00934A75" w:rsidRPr="00CA0608" w:rsidRDefault="001E0FB4" w:rsidP="00303F6A">
            <w:pPr>
              <w:pStyle w:val="NormaleWeb"/>
              <w:spacing w:before="0" w:beforeAutospacing="0" w:after="0" w:afterAutospacing="0"/>
              <w:ind w:left="4798"/>
              <w:rPr>
                <w:rFonts w:eastAsia="Calibri"/>
                <w:sz w:val="21"/>
                <w:szCs w:val="21"/>
                <w:lang w:eastAsia="en-US"/>
              </w:rPr>
            </w:pPr>
            <w:hyperlink r:id="rId9" w:history="1">
              <w:r w:rsidR="00934A75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pari010007@pec.istruzione.it</w:t>
              </w:r>
            </w:hyperlink>
          </w:p>
        </w:tc>
      </w:tr>
    </w:tbl>
    <w:p w:rsidR="00934A75" w:rsidRPr="00236B94" w:rsidRDefault="00934A75" w:rsidP="00934A75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934A75" w:rsidRPr="00A22BC9" w:rsidRDefault="00934A75" w:rsidP="00934A75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</w:t>
      </w:r>
      <w:r>
        <w:rPr>
          <w:rFonts w:ascii="Verdana" w:hAnsi="Verdana"/>
          <w:b/>
          <w:color w:val="FF0000"/>
          <w:sz w:val="28"/>
          <w:szCs w:val="28"/>
        </w:rPr>
        <w:t>7</w:t>
      </w:r>
      <w:r w:rsidRPr="00A22BC9">
        <w:rPr>
          <w:rFonts w:ascii="Verdana" w:hAnsi="Verdana"/>
          <w:b/>
          <w:color w:val="FF0000"/>
          <w:sz w:val="28"/>
          <w:szCs w:val="28"/>
        </w:rPr>
        <w:t>/201</w:t>
      </w:r>
      <w:r>
        <w:rPr>
          <w:rFonts w:ascii="Verdana" w:hAnsi="Verdana"/>
          <w:b/>
          <w:color w:val="FF0000"/>
          <w:sz w:val="28"/>
          <w:szCs w:val="28"/>
        </w:rPr>
        <w:t>8</w:t>
      </w:r>
    </w:p>
    <w:p w:rsidR="00934A75" w:rsidRPr="00A22BC9" w:rsidRDefault="00934A75" w:rsidP="00934A75">
      <w:pPr>
        <w:rPr>
          <w:rFonts w:ascii="Verdana" w:hAnsi="Verdana"/>
          <w:b/>
          <w:sz w:val="28"/>
          <w:szCs w:val="28"/>
        </w:rPr>
      </w:pPr>
    </w:p>
    <w:p w:rsidR="00934A75" w:rsidRPr="00623A29" w:rsidRDefault="00934A75" w:rsidP="00934A75">
      <w:pPr>
        <w:jc w:val="center"/>
        <w:rPr>
          <w:rFonts w:ascii="Verdana" w:hAnsi="Verdana"/>
          <w:sz w:val="28"/>
          <w:szCs w:val="28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DIPARTIMENTO DI matematica - </w:t>
      </w:r>
      <w:r w:rsidRPr="006E387B">
        <w:rPr>
          <w:rFonts w:ascii="Times New Roman" w:hAnsi="Times New Roman"/>
          <w:b/>
          <w:caps/>
          <w:sz w:val="24"/>
          <w:szCs w:val="24"/>
        </w:rPr>
        <w:t>INDIRIZZO OPEL/OPEN/OPMEC/MODA/BENESSERE</w:t>
      </w:r>
    </w:p>
    <w:p w:rsidR="00934A75" w:rsidRDefault="00934A75" w:rsidP="00934A75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</w:p>
    <w:p w:rsidR="00934A75" w:rsidRDefault="00934A75" w:rsidP="00934A75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Rubrica di valutazione DELLE COMPETENZE </w:t>
      </w:r>
    </w:p>
    <w:p w:rsidR="00934A75" w:rsidRPr="00E502EE" w:rsidRDefault="00934A75" w:rsidP="00934A75">
      <w:pPr>
        <w:spacing w:after="0" w:line="360" w:lineRule="auto"/>
        <w:jc w:val="center"/>
        <w:rPr>
          <w:rFonts w:ascii="Times New Roman" w:hAnsi="Times New Roman"/>
          <w:b/>
          <w:i/>
          <w:caps/>
          <w:sz w:val="24"/>
          <w:szCs w:val="24"/>
        </w:rPr>
      </w:pPr>
      <w:r w:rsidRPr="00E502EE">
        <w:rPr>
          <w:rFonts w:ascii="Times New Roman" w:hAnsi="Times New Roman"/>
          <w:b/>
          <w:i/>
          <w:sz w:val="24"/>
          <w:szCs w:val="24"/>
        </w:rPr>
        <w:t>(</w:t>
      </w:r>
      <w:proofErr w:type="gramStart"/>
      <w:r w:rsidRPr="00E502EE">
        <w:rPr>
          <w:rFonts w:ascii="Times New Roman" w:hAnsi="Times New Roman"/>
          <w:b/>
          <w:i/>
          <w:sz w:val="24"/>
          <w:szCs w:val="24"/>
        </w:rPr>
        <w:t>allegata</w:t>
      </w:r>
      <w:proofErr w:type="gramEnd"/>
      <w:r w:rsidRPr="00E502EE">
        <w:rPr>
          <w:rFonts w:ascii="Times New Roman" w:hAnsi="Times New Roman"/>
          <w:b/>
          <w:i/>
          <w:sz w:val="24"/>
          <w:szCs w:val="24"/>
        </w:rPr>
        <w:t xml:space="preserve"> al curricolo di </w:t>
      </w:r>
      <w:r>
        <w:rPr>
          <w:rFonts w:ascii="Times New Roman" w:hAnsi="Times New Roman"/>
          <w:b/>
          <w:i/>
          <w:sz w:val="24"/>
          <w:szCs w:val="24"/>
        </w:rPr>
        <w:t>Matematica )</w:t>
      </w:r>
    </w:p>
    <w:p w:rsidR="00934A75" w:rsidRDefault="00934A75" w:rsidP="00934A75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934A75" w:rsidRDefault="00934A75" w:rsidP="00934A75">
      <w:pPr>
        <w:spacing w:after="0" w:line="100" w:lineRule="atLeast"/>
        <w:jc w:val="center"/>
        <w:rPr>
          <w:rFonts w:ascii="Verdana" w:hAnsi="Verdana"/>
          <w:b/>
          <w:sz w:val="28"/>
          <w:szCs w:val="28"/>
        </w:rPr>
      </w:pPr>
    </w:p>
    <w:p w:rsidR="00934A75" w:rsidRDefault="00EB3580" w:rsidP="00934A75">
      <w:pPr>
        <w:spacing w:after="0" w:line="100" w:lineRule="atLeast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TRIENNIO</w:t>
      </w:r>
    </w:p>
    <w:p w:rsidR="00934A75" w:rsidRDefault="00934A75" w:rsidP="00934A75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934A75" w:rsidRDefault="00934A75" w:rsidP="00934A75">
      <w:pPr>
        <w:rPr>
          <w:rFonts w:ascii="Times New Roman" w:hAnsi="Times New Roman"/>
          <w:b/>
        </w:rPr>
      </w:pPr>
    </w:p>
    <w:p w:rsidR="00934A75" w:rsidRDefault="00934A75" w:rsidP="00934A75">
      <w:pPr>
        <w:rPr>
          <w:rFonts w:ascii="Times New Roman" w:hAnsi="Times New Roman"/>
          <w:b/>
        </w:rPr>
      </w:pPr>
    </w:p>
    <w:p w:rsidR="00934A75" w:rsidRDefault="00934A75" w:rsidP="00934A75">
      <w:pPr>
        <w:rPr>
          <w:rFonts w:ascii="Times New Roman" w:hAnsi="Times New Roman"/>
          <w:b/>
        </w:rPr>
      </w:pPr>
    </w:p>
    <w:p w:rsidR="00C15898" w:rsidRDefault="00C15898" w:rsidP="00C15898">
      <w:pPr>
        <w:rPr>
          <w:b/>
          <w:bCs/>
          <w:sz w:val="24"/>
          <w:szCs w:val="24"/>
        </w:rPr>
      </w:pPr>
    </w:p>
    <w:p w:rsidR="00934A75" w:rsidRDefault="00934A75" w:rsidP="00C15898">
      <w:pPr>
        <w:rPr>
          <w:b/>
          <w:bCs/>
          <w:sz w:val="24"/>
          <w:szCs w:val="24"/>
        </w:rPr>
      </w:pPr>
    </w:p>
    <w:p w:rsidR="00C15898" w:rsidRDefault="00C15898" w:rsidP="004A4164">
      <w:pPr>
        <w:jc w:val="center"/>
        <w:rPr>
          <w:b/>
          <w:bCs/>
          <w:sz w:val="24"/>
          <w:szCs w:val="24"/>
        </w:rPr>
      </w:pPr>
    </w:p>
    <w:tbl>
      <w:tblPr>
        <w:tblW w:w="4837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82"/>
        <w:gridCol w:w="12130"/>
      </w:tblGrid>
      <w:tr w:rsidR="00EB3580" w:rsidRPr="00D52C6A" w:rsidTr="00303F6A">
        <w:trPr>
          <w:trHeight w:val="1450"/>
        </w:trPr>
        <w:tc>
          <w:tcPr>
            <w:tcW w:w="609" w:type="pct"/>
            <w:shd w:val="clear" w:color="auto" w:fill="DBE5F1"/>
          </w:tcPr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 avanzato</w:t>
            </w:r>
          </w:p>
        </w:tc>
        <w:tc>
          <w:tcPr>
            <w:tcW w:w="4391" w:type="pct"/>
          </w:tcPr>
          <w:p w:rsidR="00EB3580" w:rsidRDefault="00EB3580" w:rsidP="00303F6A">
            <w:pPr>
              <w:tabs>
                <w:tab w:val="left" w:pos="221"/>
              </w:tabs>
              <w:spacing w:after="0" w:line="240" w:lineRule="auto"/>
              <w:ind w:left="-16"/>
              <w:jc w:val="both"/>
              <w:rPr>
                <w:rFonts w:ascii="Arial" w:hAnsi="Arial" w:cs="Arial"/>
              </w:rPr>
            </w:pPr>
            <w:r w:rsidRPr="00D52C6A">
              <w:rPr>
                <w:rFonts w:ascii="Arial" w:hAnsi="Arial" w:cs="Arial"/>
              </w:rPr>
              <w:t xml:space="preserve">L’alunno dimostra piena e consapevole padronanza del linguaggio e dei metodi matematici per raccogliere informazioni </w:t>
            </w:r>
            <w:r>
              <w:rPr>
                <w:rFonts w:ascii="Arial" w:hAnsi="Arial" w:cs="Arial"/>
              </w:rPr>
              <w:t xml:space="preserve">qualitative </w:t>
            </w:r>
            <w:r w:rsidRPr="00D52C6A">
              <w:rPr>
                <w:rFonts w:ascii="Arial" w:hAnsi="Arial" w:cs="Arial"/>
              </w:rPr>
              <w:t>e quantitative. Sa risolvere situazioni</w:t>
            </w:r>
            <w:r>
              <w:rPr>
                <w:rFonts w:ascii="Arial" w:hAnsi="Arial" w:cs="Arial"/>
              </w:rPr>
              <w:t xml:space="preserve"> problematiche scolastiche e del mondo reale</w:t>
            </w:r>
            <w:r w:rsidRPr="00D52C6A">
              <w:rPr>
                <w:rFonts w:ascii="Arial" w:hAnsi="Arial" w:cs="Arial"/>
              </w:rPr>
              <w:t xml:space="preserve">, utilizzando strategie del pensiero razionale elaborando soluzioni creative e personalizzate. Sa trasferire autonomamente i modelli matematici ai vari campi delle scienze e della tecnica. Sa analizzare strutture </w:t>
            </w:r>
            <w:proofErr w:type="gramStart"/>
            <w:r w:rsidRPr="00D52C6A">
              <w:rPr>
                <w:rFonts w:ascii="Arial" w:hAnsi="Arial" w:cs="Arial"/>
              </w:rPr>
              <w:t>di  dati</w:t>
            </w:r>
            <w:proofErr w:type="gramEnd"/>
            <w:r w:rsidRPr="00D52C6A">
              <w:rPr>
                <w:rFonts w:ascii="Arial" w:hAnsi="Arial" w:cs="Arial"/>
              </w:rPr>
              <w:t xml:space="preserve"> anche complesse in modo efficace e rappresentarle graficamente traendone le corrette deduzioni</w:t>
            </w:r>
          </w:p>
          <w:p w:rsidR="00EB3580" w:rsidRPr="00D52C6A" w:rsidRDefault="00EB3580" w:rsidP="00303F6A">
            <w:pPr>
              <w:tabs>
                <w:tab w:val="left" w:pos="221"/>
              </w:tabs>
              <w:spacing w:after="0" w:line="240" w:lineRule="auto"/>
              <w:ind w:left="-16"/>
              <w:jc w:val="both"/>
              <w:rPr>
                <w:rFonts w:ascii="Arial" w:hAnsi="Arial" w:cs="Arial"/>
              </w:rPr>
            </w:pPr>
            <w:r w:rsidRPr="00D52C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Lo </w:t>
            </w:r>
            <w:proofErr w:type="gramStart"/>
            <w:r>
              <w:rPr>
                <w:rFonts w:ascii="Arial" w:hAnsi="Arial" w:cs="Arial"/>
              </w:rPr>
              <w:t xml:space="preserve">studente </w:t>
            </w:r>
            <w:r w:rsidRPr="00D52C6A">
              <w:rPr>
                <w:rFonts w:ascii="Arial" w:hAnsi="Arial" w:cs="Arial"/>
              </w:rPr>
              <w:t xml:space="preserve"> argomenta</w:t>
            </w:r>
            <w:proofErr w:type="gramEnd"/>
            <w:r w:rsidRPr="00D52C6A">
              <w:rPr>
                <w:rFonts w:ascii="Arial" w:hAnsi="Arial" w:cs="Arial"/>
              </w:rPr>
              <w:t>, astrae, generalizza e modellizza con sicurezza, anche in contesti nuovi</w:t>
            </w:r>
            <w:r>
              <w:rPr>
                <w:rFonts w:ascii="Arial" w:hAnsi="Arial" w:cs="Arial"/>
              </w:rPr>
              <w:t>.</w:t>
            </w:r>
          </w:p>
        </w:tc>
      </w:tr>
      <w:tr w:rsidR="00EB3580" w:rsidRPr="00F744F7" w:rsidTr="00303F6A">
        <w:trPr>
          <w:trHeight w:val="965"/>
        </w:trPr>
        <w:tc>
          <w:tcPr>
            <w:tcW w:w="609" w:type="pct"/>
            <w:shd w:val="clear" w:color="auto" w:fill="DBE5F1"/>
          </w:tcPr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 intermedio</w:t>
            </w: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1" w:type="pct"/>
          </w:tcPr>
          <w:p w:rsidR="00EB3580" w:rsidRPr="00F744F7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L’alunno dimostra </w:t>
            </w:r>
            <w:proofErr w:type="gramStart"/>
            <w:r>
              <w:rPr>
                <w:rFonts w:ascii="Arial" w:hAnsi="Arial" w:cs="Arial"/>
              </w:rPr>
              <w:t>piena  padronanza</w:t>
            </w:r>
            <w:proofErr w:type="gramEnd"/>
            <w:r w:rsidRPr="00D52C6A">
              <w:rPr>
                <w:rFonts w:ascii="Arial" w:hAnsi="Arial" w:cs="Arial"/>
              </w:rPr>
              <w:t xml:space="preserve"> del linguaggio e dei metodi matematici per raccogliere informazioni </w:t>
            </w:r>
            <w:r>
              <w:rPr>
                <w:rFonts w:ascii="Arial" w:hAnsi="Arial" w:cs="Arial"/>
              </w:rPr>
              <w:t xml:space="preserve">qualitative </w:t>
            </w:r>
            <w:r w:rsidRPr="00D52C6A">
              <w:rPr>
                <w:rFonts w:ascii="Arial" w:hAnsi="Arial" w:cs="Arial"/>
              </w:rPr>
              <w:t>e quantitative. Sa risolvere situazioni problematiche scolast</w:t>
            </w:r>
            <w:r>
              <w:rPr>
                <w:rFonts w:ascii="Arial" w:hAnsi="Arial" w:cs="Arial"/>
              </w:rPr>
              <w:t>iche e del mondo reale</w:t>
            </w:r>
            <w:r w:rsidRPr="00D52C6A">
              <w:rPr>
                <w:rFonts w:ascii="Arial" w:hAnsi="Arial" w:cs="Arial"/>
              </w:rPr>
              <w:t>, utilizzando strategie del pensiero raziona</w:t>
            </w:r>
            <w:r>
              <w:rPr>
                <w:rFonts w:ascii="Arial" w:hAnsi="Arial" w:cs="Arial"/>
              </w:rPr>
              <w:t>le</w:t>
            </w:r>
            <w:r w:rsidRPr="00D52C6A">
              <w:rPr>
                <w:rFonts w:ascii="Arial" w:hAnsi="Arial" w:cs="Arial"/>
              </w:rPr>
              <w:t xml:space="preserve">. Sa trasferire autonomamente i modelli matematici ai vari campi delle scienze e della tecnica. Sa analizzare strutture </w:t>
            </w:r>
            <w:proofErr w:type="gramStart"/>
            <w:r w:rsidRPr="00D52C6A">
              <w:rPr>
                <w:rFonts w:ascii="Arial" w:hAnsi="Arial" w:cs="Arial"/>
              </w:rPr>
              <w:t>di  dati</w:t>
            </w:r>
            <w:proofErr w:type="gramEnd"/>
            <w:r w:rsidRPr="00D52C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in modo efficace </w:t>
            </w:r>
            <w:r w:rsidRPr="00D52C6A">
              <w:rPr>
                <w:rFonts w:ascii="Arial" w:hAnsi="Arial" w:cs="Arial"/>
              </w:rPr>
              <w:t xml:space="preserve"> e rappresentarle graficamente traendone le corret</w:t>
            </w:r>
            <w:r>
              <w:rPr>
                <w:rFonts w:ascii="Arial" w:hAnsi="Arial" w:cs="Arial"/>
              </w:rPr>
              <w:t xml:space="preserve">te deduzioni Lo studente </w:t>
            </w:r>
            <w:r w:rsidRPr="00D52C6A">
              <w:rPr>
                <w:rFonts w:ascii="Arial" w:hAnsi="Arial" w:cs="Arial"/>
              </w:rPr>
              <w:t xml:space="preserve"> argomenta, astrae, generalizza e</w:t>
            </w:r>
            <w:r>
              <w:rPr>
                <w:rFonts w:ascii="Arial" w:hAnsi="Arial" w:cs="Arial"/>
              </w:rPr>
              <w:t xml:space="preserve"> modellizza </w:t>
            </w:r>
            <w:r w:rsidRPr="00D52C6A">
              <w:rPr>
                <w:rFonts w:ascii="Arial" w:hAnsi="Arial" w:cs="Arial"/>
              </w:rPr>
              <w:t xml:space="preserve"> in contesti </w:t>
            </w:r>
            <w:r>
              <w:rPr>
                <w:rFonts w:ascii="Arial" w:hAnsi="Arial" w:cs="Arial"/>
              </w:rPr>
              <w:t>consueti</w:t>
            </w:r>
          </w:p>
        </w:tc>
      </w:tr>
      <w:tr w:rsidR="00EB3580" w:rsidRPr="00F744F7" w:rsidTr="00303F6A">
        <w:trPr>
          <w:trHeight w:val="1183"/>
        </w:trPr>
        <w:tc>
          <w:tcPr>
            <w:tcW w:w="609" w:type="pct"/>
            <w:shd w:val="clear" w:color="auto" w:fill="DBE5F1"/>
          </w:tcPr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</w:t>
            </w: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base</w:t>
            </w:r>
            <w:proofErr w:type="gramEnd"/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1" w:type="pct"/>
          </w:tcPr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L’alunno </w:t>
            </w:r>
            <w:proofErr w:type="gramStart"/>
            <w:r>
              <w:rPr>
                <w:rFonts w:ascii="Arial" w:hAnsi="Arial" w:cs="Arial"/>
              </w:rPr>
              <w:t xml:space="preserve">dimostra </w:t>
            </w:r>
            <w:r w:rsidRPr="00D52C6A">
              <w:rPr>
                <w:rFonts w:ascii="Arial" w:hAnsi="Arial" w:cs="Arial"/>
              </w:rPr>
              <w:t xml:space="preserve"> padronanza</w:t>
            </w:r>
            <w:proofErr w:type="gramEnd"/>
            <w:r w:rsidRPr="00D52C6A">
              <w:rPr>
                <w:rFonts w:ascii="Arial" w:hAnsi="Arial" w:cs="Arial"/>
              </w:rPr>
              <w:t xml:space="preserve"> del linguaggio e dei metodi matematici per </w:t>
            </w:r>
            <w:r>
              <w:rPr>
                <w:rFonts w:ascii="Arial" w:hAnsi="Arial" w:cs="Arial"/>
              </w:rPr>
              <w:t>raccogliere informazioni qualitative</w:t>
            </w:r>
            <w:r w:rsidRPr="00D52C6A">
              <w:rPr>
                <w:rFonts w:ascii="Arial" w:hAnsi="Arial" w:cs="Arial"/>
              </w:rPr>
              <w:t xml:space="preserve"> e quantitative. Sa risolvere situazioni</w:t>
            </w:r>
            <w:r>
              <w:rPr>
                <w:rFonts w:ascii="Arial" w:hAnsi="Arial" w:cs="Arial"/>
              </w:rPr>
              <w:t xml:space="preserve"> problematiche scolastiche</w:t>
            </w:r>
            <w:r w:rsidRPr="00D52C6A">
              <w:rPr>
                <w:rFonts w:ascii="Arial" w:hAnsi="Arial" w:cs="Arial"/>
              </w:rPr>
              <w:t>, utilizzando strategie del pensiero raziona</w:t>
            </w:r>
            <w:r>
              <w:rPr>
                <w:rFonts w:ascii="Arial" w:hAnsi="Arial" w:cs="Arial"/>
              </w:rPr>
              <w:t xml:space="preserve">le anche grazie alla guida del </w:t>
            </w:r>
            <w:proofErr w:type="gramStart"/>
            <w:r>
              <w:rPr>
                <w:rFonts w:ascii="Arial" w:hAnsi="Arial" w:cs="Arial"/>
              </w:rPr>
              <w:t>docente.</w:t>
            </w:r>
            <w:r w:rsidRPr="00D52C6A">
              <w:rPr>
                <w:rFonts w:ascii="Arial" w:hAnsi="Arial" w:cs="Arial"/>
              </w:rPr>
              <w:t>.</w:t>
            </w:r>
            <w:proofErr w:type="gramEnd"/>
            <w:r w:rsidRPr="00D52C6A">
              <w:rPr>
                <w:rFonts w:ascii="Arial" w:hAnsi="Arial" w:cs="Arial"/>
              </w:rPr>
              <w:t xml:space="preserve"> Sa trasferire</w:t>
            </w:r>
            <w:r>
              <w:rPr>
                <w:rFonts w:ascii="Arial" w:hAnsi="Arial" w:cs="Arial"/>
              </w:rPr>
              <w:t xml:space="preserve"> semplici</w:t>
            </w:r>
            <w:r w:rsidRPr="00D52C6A">
              <w:rPr>
                <w:rFonts w:ascii="Arial" w:hAnsi="Arial" w:cs="Arial"/>
              </w:rPr>
              <w:t xml:space="preserve"> modelli matematici ai vari campi delle scienze e della tecnica. Sa analizzare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 xml:space="preserve">semplici </w:t>
            </w:r>
            <w:r w:rsidRPr="00D52C6A">
              <w:rPr>
                <w:rFonts w:ascii="Arial" w:hAnsi="Arial" w:cs="Arial"/>
              </w:rPr>
              <w:t xml:space="preserve"> strutture</w:t>
            </w:r>
            <w:proofErr w:type="gramEnd"/>
            <w:r w:rsidRPr="00D52C6A">
              <w:rPr>
                <w:rFonts w:ascii="Arial" w:hAnsi="Arial" w:cs="Arial"/>
              </w:rPr>
              <w:t xml:space="preserve"> di  dati </w:t>
            </w:r>
            <w:r>
              <w:rPr>
                <w:rFonts w:ascii="Arial" w:hAnsi="Arial" w:cs="Arial"/>
              </w:rPr>
              <w:t xml:space="preserve"> </w:t>
            </w:r>
            <w:r w:rsidRPr="00D52C6A">
              <w:rPr>
                <w:rFonts w:ascii="Arial" w:hAnsi="Arial" w:cs="Arial"/>
              </w:rPr>
              <w:t xml:space="preserve"> e rappresentarle graficamente traendone le corrette deduzioni</w:t>
            </w:r>
            <w:r>
              <w:rPr>
                <w:rFonts w:ascii="Arial" w:hAnsi="Arial" w:cs="Arial"/>
              </w:rPr>
              <w:t>.</w:t>
            </w:r>
          </w:p>
          <w:p w:rsidR="00EB3580" w:rsidRPr="00F744F7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Lo </w:t>
            </w:r>
            <w:proofErr w:type="gramStart"/>
            <w:r>
              <w:rPr>
                <w:rFonts w:ascii="Arial" w:hAnsi="Arial" w:cs="Arial"/>
              </w:rPr>
              <w:t xml:space="preserve">studente </w:t>
            </w:r>
            <w:r w:rsidRPr="00D52C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argomenta</w:t>
            </w:r>
            <w:proofErr w:type="gramEnd"/>
            <w:r>
              <w:rPr>
                <w:rFonts w:ascii="Arial" w:hAnsi="Arial" w:cs="Arial"/>
              </w:rPr>
              <w:t xml:space="preserve">, astrae solo </w:t>
            </w:r>
            <w:r w:rsidRPr="00D52C6A">
              <w:rPr>
                <w:rFonts w:ascii="Arial" w:hAnsi="Arial" w:cs="Arial"/>
              </w:rPr>
              <w:t xml:space="preserve"> in contesti</w:t>
            </w:r>
            <w:r>
              <w:rPr>
                <w:rFonts w:ascii="Arial" w:hAnsi="Arial" w:cs="Arial"/>
              </w:rPr>
              <w:t xml:space="preserve"> scolastici</w:t>
            </w:r>
          </w:p>
        </w:tc>
      </w:tr>
      <w:tr w:rsidR="00EB3580" w:rsidRPr="008935DC" w:rsidTr="00303F6A">
        <w:trPr>
          <w:trHeight w:val="132"/>
        </w:trPr>
        <w:tc>
          <w:tcPr>
            <w:tcW w:w="609" w:type="pct"/>
            <w:shd w:val="clear" w:color="auto" w:fill="DBE5F1"/>
          </w:tcPr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EB3580" w:rsidRPr="00F31BE0" w:rsidRDefault="00EB3580" w:rsidP="00303F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bCs/>
                <w:sz w:val="28"/>
                <w:szCs w:val="28"/>
              </w:rPr>
              <w:t>Iniziale</w:t>
            </w:r>
          </w:p>
        </w:tc>
        <w:tc>
          <w:tcPr>
            <w:tcW w:w="4391" w:type="pct"/>
          </w:tcPr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L’alunno solo se opportunamente guidato </w:t>
            </w:r>
            <w:proofErr w:type="gramStart"/>
            <w:r>
              <w:rPr>
                <w:rFonts w:ascii="Arial" w:hAnsi="Arial" w:cs="Arial"/>
              </w:rPr>
              <w:t>dimostra  di</w:t>
            </w:r>
            <w:proofErr w:type="gramEnd"/>
            <w:r>
              <w:rPr>
                <w:rFonts w:ascii="Arial" w:hAnsi="Arial" w:cs="Arial"/>
              </w:rPr>
              <w:t xml:space="preserve"> saper usare il</w:t>
            </w:r>
            <w:r w:rsidRPr="00D52C6A">
              <w:rPr>
                <w:rFonts w:ascii="Arial" w:hAnsi="Arial" w:cs="Arial"/>
              </w:rPr>
              <w:t xml:space="preserve"> lin</w:t>
            </w:r>
            <w:r>
              <w:rPr>
                <w:rFonts w:ascii="Arial" w:hAnsi="Arial" w:cs="Arial"/>
              </w:rPr>
              <w:t xml:space="preserve">guaggio e </w:t>
            </w:r>
            <w:r w:rsidRPr="00D52C6A">
              <w:rPr>
                <w:rFonts w:ascii="Arial" w:hAnsi="Arial" w:cs="Arial"/>
              </w:rPr>
              <w:t>i metodi matematici per rac</w:t>
            </w:r>
            <w:r>
              <w:rPr>
                <w:rFonts w:ascii="Arial" w:hAnsi="Arial" w:cs="Arial"/>
              </w:rPr>
              <w:t>cogliere informazioni qualitative</w:t>
            </w:r>
            <w:r w:rsidRPr="00D52C6A">
              <w:rPr>
                <w:rFonts w:ascii="Arial" w:hAnsi="Arial" w:cs="Arial"/>
              </w:rPr>
              <w:t xml:space="preserve"> e quantitative. Sa risolvere situazioni </w:t>
            </w:r>
            <w:r>
              <w:rPr>
                <w:rFonts w:ascii="Arial" w:hAnsi="Arial" w:cs="Arial"/>
              </w:rPr>
              <w:t>problematiche scolastiche</w:t>
            </w:r>
            <w:r w:rsidRPr="00D52C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semplici </w:t>
            </w:r>
            <w:r w:rsidRPr="00D52C6A">
              <w:rPr>
                <w:rFonts w:ascii="Arial" w:hAnsi="Arial" w:cs="Arial"/>
              </w:rPr>
              <w:t>utilizzando strategie del pensiero raziona</w:t>
            </w:r>
            <w:r>
              <w:rPr>
                <w:rFonts w:ascii="Arial" w:hAnsi="Arial" w:cs="Arial"/>
              </w:rPr>
              <w:t>le</w:t>
            </w:r>
            <w:r w:rsidRPr="00D52C6A">
              <w:rPr>
                <w:rFonts w:ascii="Arial" w:hAnsi="Arial" w:cs="Arial"/>
              </w:rPr>
              <w:t xml:space="preserve">. Sa </w:t>
            </w:r>
            <w:proofErr w:type="gramStart"/>
            <w:r w:rsidRPr="00D52C6A">
              <w:rPr>
                <w:rFonts w:ascii="Arial" w:hAnsi="Arial" w:cs="Arial"/>
              </w:rPr>
              <w:t xml:space="preserve">trasferire </w:t>
            </w:r>
            <w:r>
              <w:rPr>
                <w:rFonts w:ascii="Arial" w:hAnsi="Arial" w:cs="Arial"/>
              </w:rPr>
              <w:t>,</w:t>
            </w:r>
            <w:proofErr w:type="gramEnd"/>
            <w:r>
              <w:rPr>
                <w:rFonts w:ascii="Arial" w:hAnsi="Arial" w:cs="Arial"/>
              </w:rPr>
              <w:t xml:space="preserve"> se guidato</w:t>
            </w:r>
            <w:r w:rsidRPr="00D52C6A">
              <w:rPr>
                <w:rFonts w:ascii="Arial" w:hAnsi="Arial" w:cs="Arial"/>
              </w:rPr>
              <w:t xml:space="preserve"> i modelli matematici a</w:t>
            </w:r>
            <w:r>
              <w:rPr>
                <w:rFonts w:ascii="Arial" w:hAnsi="Arial" w:cs="Arial"/>
              </w:rPr>
              <w:t xml:space="preserve"> semplici situazioni reali</w:t>
            </w:r>
            <w:r w:rsidRPr="00D52C6A">
              <w:rPr>
                <w:rFonts w:ascii="Arial" w:hAnsi="Arial" w:cs="Arial"/>
              </w:rPr>
              <w:t>. Sa analizzare</w:t>
            </w:r>
            <w:r>
              <w:rPr>
                <w:rFonts w:ascii="Arial" w:hAnsi="Arial" w:cs="Arial"/>
              </w:rPr>
              <w:t xml:space="preserve"> elementari</w:t>
            </w:r>
            <w:r w:rsidRPr="00D52C6A">
              <w:rPr>
                <w:rFonts w:ascii="Arial" w:hAnsi="Arial" w:cs="Arial"/>
              </w:rPr>
              <w:t xml:space="preserve"> strutture </w:t>
            </w:r>
            <w:proofErr w:type="gramStart"/>
            <w:r w:rsidRPr="00D52C6A">
              <w:rPr>
                <w:rFonts w:ascii="Arial" w:hAnsi="Arial" w:cs="Arial"/>
              </w:rPr>
              <w:t>di  dati</w:t>
            </w:r>
            <w:proofErr w:type="gramEnd"/>
            <w:r w:rsidRPr="00D52C6A">
              <w:rPr>
                <w:rFonts w:ascii="Arial" w:hAnsi="Arial" w:cs="Arial"/>
              </w:rPr>
              <w:t xml:space="preserve">  e rappresentarle graficamente</w:t>
            </w:r>
            <w:r>
              <w:rPr>
                <w:rFonts w:ascii="Arial" w:hAnsi="Arial" w:cs="Arial"/>
              </w:rPr>
              <w:t>.</w:t>
            </w:r>
          </w:p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 xml:space="preserve"> Lo studente</w:t>
            </w:r>
            <w:r w:rsidRPr="00D52C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argomenta </w:t>
            </w:r>
            <w:proofErr w:type="gramStart"/>
            <w:r>
              <w:rPr>
                <w:rFonts w:ascii="Arial" w:hAnsi="Arial" w:cs="Arial"/>
              </w:rPr>
              <w:t xml:space="preserve">solo </w:t>
            </w:r>
            <w:r w:rsidRPr="00D52C6A">
              <w:rPr>
                <w:rFonts w:ascii="Arial" w:hAnsi="Arial" w:cs="Arial"/>
              </w:rPr>
              <w:t xml:space="preserve"> in</w:t>
            </w:r>
            <w:proofErr w:type="gramEnd"/>
            <w:r w:rsidRPr="00D52C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semplici contesti scolastici.</w:t>
            </w:r>
          </w:p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EB3580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EB3580" w:rsidRPr="008935DC" w:rsidRDefault="00EB3580" w:rsidP="00303F6A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</w:tc>
      </w:tr>
    </w:tbl>
    <w:p w:rsidR="008F1C80" w:rsidRPr="00C15898" w:rsidRDefault="008F1C80" w:rsidP="001E0FB4">
      <w:pPr>
        <w:rPr>
          <w:rFonts w:ascii="Verdana" w:hAnsi="Verdana" w:cs="Arial"/>
          <w:b/>
          <w:color w:val="auto"/>
          <w:sz w:val="28"/>
          <w:szCs w:val="28"/>
        </w:rPr>
      </w:pPr>
      <w:bookmarkStart w:id="0" w:name="_GoBack"/>
      <w:bookmarkEnd w:id="0"/>
    </w:p>
    <w:sectPr w:rsidR="008F1C80" w:rsidRPr="00C15898" w:rsidSect="00934A75">
      <w:pgSz w:w="16838" w:h="11906" w:orient="landscape"/>
      <w:pgMar w:top="28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164"/>
    <w:rsid w:val="000836E7"/>
    <w:rsid w:val="001C4847"/>
    <w:rsid w:val="001E0FB4"/>
    <w:rsid w:val="001E15F2"/>
    <w:rsid w:val="001F54E9"/>
    <w:rsid w:val="002B6582"/>
    <w:rsid w:val="004128A1"/>
    <w:rsid w:val="00463318"/>
    <w:rsid w:val="004A4164"/>
    <w:rsid w:val="004E68A2"/>
    <w:rsid w:val="00555FFA"/>
    <w:rsid w:val="00596BFA"/>
    <w:rsid w:val="007040A7"/>
    <w:rsid w:val="00720768"/>
    <w:rsid w:val="007B2A73"/>
    <w:rsid w:val="00813F33"/>
    <w:rsid w:val="008F1C80"/>
    <w:rsid w:val="00934A75"/>
    <w:rsid w:val="00963A2C"/>
    <w:rsid w:val="00A13D64"/>
    <w:rsid w:val="00A64FDC"/>
    <w:rsid w:val="00B40868"/>
    <w:rsid w:val="00BA0409"/>
    <w:rsid w:val="00C15898"/>
    <w:rsid w:val="00C40FFD"/>
    <w:rsid w:val="00C80456"/>
    <w:rsid w:val="00CE4053"/>
    <w:rsid w:val="00D179F1"/>
    <w:rsid w:val="00DE7D4B"/>
    <w:rsid w:val="00EB3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19EAEFE-D0A0-4E8D-B429-43B11BAA4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A4164"/>
    <w:rPr>
      <w:rFonts w:ascii="Calibri" w:eastAsia="Calibri" w:hAnsi="Calibri" w:cs="Calibri"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34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Collegamentoipertestuale">
    <w:name w:val="Hyperlink"/>
    <w:rsid w:val="00934A7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i010007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pari010007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presideza</cp:lastModifiedBy>
  <cp:revision>3</cp:revision>
  <dcterms:created xsi:type="dcterms:W3CDTF">2018-04-19T11:26:00Z</dcterms:created>
  <dcterms:modified xsi:type="dcterms:W3CDTF">2018-04-19T11:28:00Z</dcterms:modified>
</cp:coreProperties>
</file>